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D71E80" w:rsidRPr="005518F1" w:rsidTr="00E92AD3">
        <w:tc>
          <w:tcPr>
            <w:tcW w:w="9571" w:type="dxa"/>
          </w:tcPr>
          <w:p w:rsidR="00D71E80" w:rsidRPr="00D71E80" w:rsidRDefault="00D71E80" w:rsidP="00D71E8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71E80" w:rsidRPr="00D71E80" w:rsidRDefault="00D71E80" w:rsidP="00D71E8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КАЛИНИНГРАДСКАЯ ОБЛАСТЬ</w:t>
            </w:r>
          </w:p>
          <w:p w:rsidR="00D71E80" w:rsidRPr="00D71E80" w:rsidRDefault="00D71E80" w:rsidP="00D71E8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D71E80" w:rsidRPr="00D71E80" w:rsidRDefault="00D71E80" w:rsidP="00D71E8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D71E80" w:rsidRPr="005518F1" w:rsidRDefault="00D71E80" w:rsidP="00D71E80">
            <w:pPr>
              <w:spacing w:after="0" w:line="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D71E80" w:rsidRPr="005518F1" w:rsidRDefault="00D71E80" w:rsidP="00D71E80">
      <w:pPr>
        <w:ind w:firstLine="709"/>
        <w:jc w:val="both"/>
        <w:rPr>
          <w:rFonts w:eastAsia="Calibri"/>
          <w:sz w:val="40"/>
          <w:szCs w:val="40"/>
        </w:rPr>
      </w:pPr>
    </w:p>
    <w:tbl>
      <w:tblPr>
        <w:tblW w:w="0" w:type="auto"/>
        <w:tblLook w:val="04A0"/>
      </w:tblPr>
      <w:tblGrid>
        <w:gridCol w:w="3553"/>
        <w:gridCol w:w="3397"/>
        <w:gridCol w:w="2621"/>
      </w:tblGrid>
      <w:tr w:rsidR="00D71E80" w:rsidRPr="005518F1" w:rsidTr="00E92AD3">
        <w:tc>
          <w:tcPr>
            <w:tcW w:w="9853" w:type="dxa"/>
            <w:gridSpan w:val="3"/>
          </w:tcPr>
          <w:p w:rsidR="00D71E80" w:rsidRPr="00D71E80" w:rsidRDefault="00D71E80" w:rsidP="00C066BF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  </w:t>
            </w:r>
            <w:r w:rsidR="00C066BF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  </w:t>
            </w:r>
            <w:r w:rsidRPr="00D71E8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РЕШЕНИЕ                 </w:t>
            </w:r>
          </w:p>
        </w:tc>
      </w:tr>
      <w:tr w:rsidR="00D71E80" w:rsidRPr="005518F1" w:rsidTr="00E92AD3">
        <w:tc>
          <w:tcPr>
            <w:tcW w:w="3652" w:type="dxa"/>
          </w:tcPr>
          <w:p w:rsidR="00D71E80" w:rsidRPr="00D71E80" w:rsidRDefault="00C066BF" w:rsidP="00E92AD3">
            <w:pPr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 ноября </w:t>
            </w:r>
            <w:r w:rsidR="00D71E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2018 </w:t>
            </w:r>
            <w:r w:rsidR="00D71E80" w:rsidRPr="00D71E8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года</w:t>
            </w:r>
          </w:p>
        </w:tc>
        <w:tc>
          <w:tcPr>
            <w:tcW w:w="3542" w:type="dxa"/>
          </w:tcPr>
          <w:p w:rsidR="00D71E80" w:rsidRPr="00D71E80" w:rsidRDefault="00D71E80" w:rsidP="00D71E80">
            <w:pPr>
              <w:ind w:left="-817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№</w:t>
            </w:r>
            <w:r w:rsidR="00C066B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95</w:t>
            </w:r>
          </w:p>
        </w:tc>
        <w:tc>
          <w:tcPr>
            <w:tcW w:w="2659" w:type="dxa"/>
          </w:tcPr>
          <w:p w:rsidR="00D71E80" w:rsidRPr="00D71E80" w:rsidRDefault="00D71E80" w:rsidP="00E92AD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1E8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г. Балтийск</w:t>
            </w:r>
          </w:p>
          <w:p w:rsidR="00D71E80" w:rsidRPr="00D71E80" w:rsidRDefault="00D71E80" w:rsidP="00E92AD3">
            <w:pPr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p w:rsidR="00D71E80" w:rsidRDefault="00D71E80" w:rsidP="00A95D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5629" w:rsidRDefault="00D71E80" w:rsidP="00C5562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захоронения (перезахоронения) </w:t>
      </w:r>
    </w:p>
    <w:p w:rsidR="00C55629" w:rsidRDefault="00C55629" w:rsidP="00D71E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погибших при защите Отечества </w:t>
      </w:r>
      <w:r w:rsidR="00D71E80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D71E80" w:rsidRDefault="00D71E80" w:rsidP="00D71E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D71E80" w:rsidRDefault="00D71E80" w:rsidP="00D71E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"Балтийский городской округ" </w:t>
      </w:r>
    </w:p>
    <w:p w:rsidR="00D71E80" w:rsidRDefault="00D71E80" w:rsidP="00C5562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</w:p>
    <w:p w:rsidR="00A95DDE" w:rsidRPr="00AA061C" w:rsidRDefault="00A95D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4DF" w:rsidRPr="00AA061C" w:rsidRDefault="00F8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666" w:rsidRDefault="00F804DF" w:rsidP="00EF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4498E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5449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498E">
        <w:rPr>
          <w:rFonts w:ascii="Times New Roman" w:hAnsi="Times New Roman" w:cs="Times New Roman"/>
          <w:sz w:val="28"/>
          <w:szCs w:val="28"/>
        </w:rPr>
        <w:t xml:space="preserve"> Российской Федерации от 14</w:t>
      </w:r>
      <w:r w:rsidR="0058226D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Pr="0054498E">
        <w:rPr>
          <w:rFonts w:ascii="Times New Roman" w:hAnsi="Times New Roman" w:cs="Times New Roman"/>
          <w:sz w:val="28"/>
          <w:szCs w:val="28"/>
        </w:rPr>
        <w:t xml:space="preserve">93 </w:t>
      </w:r>
      <w:r w:rsidR="0058226D">
        <w:rPr>
          <w:rFonts w:ascii="Times New Roman" w:hAnsi="Times New Roman" w:cs="Times New Roman"/>
          <w:sz w:val="28"/>
          <w:szCs w:val="28"/>
        </w:rPr>
        <w:t>г</w:t>
      </w:r>
      <w:r w:rsidR="00DB1FAE">
        <w:rPr>
          <w:rFonts w:ascii="Times New Roman" w:hAnsi="Times New Roman" w:cs="Times New Roman"/>
          <w:sz w:val="28"/>
          <w:szCs w:val="28"/>
        </w:rPr>
        <w:t>ода</w:t>
      </w:r>
      <w:r w:rsidR="0054498E">
        <w:rPr>
          <w:rFonts w:ascii="Times New Roman" w:hAnsi="Times New Roman" w:cs="Times New Roman"/>
          <w:sz w:val="28"/>
          <w:szCs w:val="28"/>
        </w:rPr>
        <w:t>№ 4292-1 «</w:t>
      </w:r>
      <w:r w:rsidRPr="0054498E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 w:rsidR="00EF1289">
        <w:rPr>
          <w:rFonts w:ascii="Times New Roman" w:hAnsi="Times New Roman" w:cs="Times New Roman"/>
          <w:sz w:val="28"/>
          <w:szCs w:val="28"/>
        </w:rPr>
        <w:t>»</w:t>
      </w:r>
      <w:r w:rsidRPr="0054498E">
        <w:rPr>
          <w:rFonts w:ascii="Times New Roman" w:hAnsi="Times New Roman" w:cs="Times New Roman"/>
          <w:sz w:val="28"/>
          <w:szCs w:val="28"/>
        </w:rPr>
        <w:t xml:space="preserve">, </w:t>
      </w:r>
      <w:r w:rsidR="00EF1289">
        <w:rPr>
          <w:rFonts w:ascii="Times New Roman" w:hAnsi="Times New Roman" w:cs="Times New Roman"/>
          <w:sz w:val="28"/>
          <w:szCs w:val="28"/>
        </w:rPr>
        <w:t>постановлением Правительства Калининградской области от 27</w:t>
      </w:r>
      <w:r w:rsidR="005822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F1289">
        <w:rPr>
          <w:rFonts w:ascii="Times New Roman" w:hAnsi="Times New Roman" w:cs="Times New Roman"/>
          <w:sz w:val="28"/>
          <w:szCs w:val="28"/>
        </w:rPr>
        <w:t xml:space="preserve">2015 </w:t>
      </w:r>
      <w:r w:rsidR="0058226D">
        <w:rPr>
          <w:rFonts w:ascii="Times New Roman" w:hAnsi="Times New Roman" w:cs="Times New Roman"/>
          <w:sz w:val="28"/>
          <w:szCs w:val="28"/>
        </w:rPr>
        <w:t>г</w:t>
      </w:r>
      <w:r w:rsidR="00DB1FAE">
        <w:rPr>
          <w:rFonts w:ascii="Times New Roman" w:hAnsi="Times New Roman" w:cs="Times New Roman"/>
          <w:sz w:val="28"/>
          <w:szCs w:val="28"/>
        </w:rPr>
        <w:t>ода</w:t>
      </w:r>
      <w:r w:rsidR="00EF1289">
        <w:rPr>
          <w:rFonts w:ascii="Times New Roman" w:hAnsi="Times New Roman" w:cs="Times New Roman"/>
          <w:sz w:val="28"/>
          <w:szCs w:val="28"/>
        </w:rPr>
        <w:t>№ 90 «О порядке проведения поисковой работы в целях выявления неизвестных воинских захоронений и непогребенных останков, установления имен погибших при защите Отечества и увековечения их памяти на территории Калининградской области»</w:t>
      </w:r>
      <w:r w:rsidRPr="0054498E">
        <w:rPr>
          <w:rFonts w:ascii="Times New Roman" w:hAnsi="Times New Roman" w:cs="Times New Roman"/>
          <w:sz w:val="28"/>
          <w:szCs w:val="28"/>
        </w:rPr>
        <w:t xml:space="preserve">, </w:t>
      </w:r>
      <w:r w:rsidR="00D71E80">
        <w:rPr>
          <w:rFonts w:ascii="Times New Roman" w:hAnsi="Times New Roman" w:cs="Times New Roman"/>
          <w:sz w:val="28"/>
          <w:szCs w:val="28"/>
        </w:rPr>
        <w:t>Уставом</w:t>
      </w:r>
      <w:r w:rsidRPr="005449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1E80">
        <w:rPr>
          <w:rFonts w:ascii="Times New Roman" w:hAnsi="Times New Roman" w:cs="Times New Roman"/>
          <w:sz w:val="28"/>
          <w:szCs w:val="28"/>
        </w:rPr>
        <w:t>"Балтийский муниципальный район"</w:t>
      </w:r>
      <w:r w:rsidRPr="0054498E">
        <w:rPr>
          <w:rFonts w:ascii="Times New Roman" w:hAnsi="Times New Roman" w:cs="Times New Roman"/>
          <w:sz w:val="28"/>
          <w:szCs w:val="28"/>
        </w:rPr>
        <w:t xml:space="preserve"> в целях увековечения памяти погибших при защите Отечества </w:t>
      </w:r>
      <w:r w:rsidR="00EF128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71E80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Pr="0054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66" w:rsidRDefault="00B54666" w:rsidP="00EF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666" w:rsidRPr="00B54666" w:rsidRDefault="00B54666" w:rsidP="00B5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66">
        <w:rPr>
          <w:rFonts w:ascii="Times New Roman" w:hAnsi="Times New Roman" w:cs="Times New Roman"/>
          <w:b/>
          <w:sz w:val="28"/>
          <w:szCs w:val="28"/>
        </w:rPr>
        <w:t>РЕШИЛ</w:t>
      </w:r>
      <w:r w:rsidR="00F804DF" w:rsidRPr="00B54666">
        <w:rPr>
          <w:rFonts w:ascii="Times New Roman" w:hAnsi="Times New Roman" w:cs="Times New Roman"/>
          <w:b/>
          <w:sz w:val="28"/>
          <w:szCs w:val="28"/>
        </w:rPr>
        <w:t>:</w:t>
      </w:r>
    </w:p>
    <w:p w:rsidR="00F804DF" w:rsidRDefault="00F80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493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71A8B">
        <w:rPr>
          <w:rFonts w:ascii="Times New Roman" w:hAnsi="Times New Roman" w:cs="Times New Roman"/>
          <w:sz w:val="28"/>
          <w:szCs w:val="28"/>
        </w:rPr>
        <w:t>П</w:t>
      </w:r>
      <w:hyperlink w:anchor="P35" w:history="1">
        <w:r w:rsidR="00EF128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54498E">
        <w:rPr>
          <w:rFonts w:ascii="Times New Roman" w:hAnsi="Times New Roman" w:cs="Times New Roman"/>
          <w:sz w:val="28"/>
          <w:szCs w:val="28"/>
        </w:rPr>
        <w:t xml:space="preserve"> захоронения (перезахоронения) </w:t>
      </w:r>
      <w:r w:rsidR="00C55629" w:rsidRPr="0054498E">
        <w:rPr>
          <w:rFonts w:ascii="Times New Roman" w:hAnsi="Times New Roman" w:cs="Times New Roman"/>
          <w:sz w:val="28"/>
          <w:szCs w:val="28"/>
        </w:rPr>
        <w:t xml:space="preserve">погибших при защите Отечества </w:t>
      </w:r>
      <w:r w:rsidRPr="0054498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54666">
        <w:rPr>
          <w:rFonts w:ascii="Times New Roman" w:hAnsi="Times New Roman" w:cs="Times New Roman"/>
          <w:sz w:val="28"/>
          <w:szCs w:val="28"/>
        </w:rPr>
        <w:t>"Балтийский городской округ" Калининградской области</w:t>
      </w:r>
      <w:r w:rsidRPr="0054498E">
        <w:rPr>
          <w:rFonts w:ascii="Times New Roman" w:hAnsi="Times New Roman" w:cs="Times New Roman"/>
          <w:sz w:val="28"/>
          <w:szCs w:val="28"/>
        </w:rPr>
        <w:t>.</w:t>
      </w:r>
    </w:p>
    <w:p w:rsidR="00C066BF" w:rsidRPr="0054498E" w:rsidRDefault="00C06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262C7A" w:rsidRPr="00AA061C" w:rsidRDefault="00C066BF" w:rsidP="002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C7A">
        <w:rPr>
          <w:rFonts w:ascii="Times New Roman" w:hAnsi="Times New Roman" w:cs="Times New Roman"/>
          <w:sz w:val="28"/>
          <w:szCs w:val="28"/>
        </w:rPr>
        <w:t xml:space="preserve">. </w:t>
      </w:r>
      <w:r w:rsidR="00262C7A" w:rsidRPr="00AA061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B54666">
        <w:rPr>
          <w:rFonts w:ascii="Times New Roman" w:hAnsi="Times New Roman" w:cs="Times New Roman"/>
          <w:sz w:val="28"/>
          <w:szCs w:val="28"/>
        </w:rPr>
        <w:t>, но не ранее 01.01.2019</w:t>
      </w:r>
      <w:r w:rsidR="00262C7A" w:rsidRPr="00AA061C">
        <w:rPr>
          <w:rFonts w:ascii="Times New Roman" w:hAnsi="Times New Roman" w:cs="Times New Roman"/>
          <w:sz w:val="28"/>
          <w:szCs w:val="28"/>
        </w:rPr>
        <w:t>.</w:t>
      </w:r>
    </w:p>
    <w:p w:rsidR="00262C7A" w:rsidRDefault="002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66" w:rsidRDefault="00B5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66" w:rsidRDefault="00B5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666" w:rsidRPr="005518F1" w:rsidRDefault="00B54666" w:rsidP="00B546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518F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F0ABE" w:rsidRDefault="00B54666" w:rsidP="00C066B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518F1">
        <w:rPr>
          <w:rFonts w:ascii="Times New Roman" w:hAnsi="Times New Roman" w:cs="Times New Roman"/>
          <w:b/>
          <w:sz w:val="28"/>
          <w:szCs w:val="28"/>
        </w:rPr>
        <w:t xml:space="preserve">"Балтийский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5518F1">
        <w:rPr>
          <w:rFonts w:ascii="Times New Roman" w:hAnsi="Times New Roman" w:cs="Times New Roman"/>
          <w:b/>
          <w:sz w:val="28"/>
          <w:szCs w:val="28"/>
        </w:rPr>
        <w:t>"</w:t>
      </w:r>
      <w:r w:rsidRPr="005518F1">
        <w:rPr>
          <w:rFonts w:ascii="Times New Roman" w:hAnsi="Times New Roman" w:cs="Times New Roman"/>
          <w:b/>
          <w:sz w:val="28"/>
          <w:szCs w:val="28"/>
        </w:rPr>
        <w:tab/>
      </w:r>
      <w:r w:rsidRPr="005518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18F1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5518F1">
        <w:rPr>
          <w:rFonts w:ascii="Times New Roman" w:hAnsi="Times New Roman" w:cs="Times New Roman"/>
          <w:b/>
          <w:sz w:val="28"/>
          <w:szCs w:val="28"/>
        </w:rPr>
        <w:t>Плюгин</w:t>
      </w:r>
      <w:proofErr w:type="spellEnd"/>
    </w:p>
    <w:p w:rsidR="00C066BF" w:rsidRPr="00C066BF" w:rsidRDefault="00C066BF" w:rsidP="00C066B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04DF" w:rsidRPr="00DF08BE" w:rsidRDefault="00114937" w:rsidP="00DF08BE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Cs w:val="22"/>
        </w:rPr>
      </w:pPr>
      <w:r w:rsidRPr="00DF08BE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DF08BE" w:rsidRPr="00DF08BE" w:rsidRDefault="00114937" w:rsidP="00DF08BE">
      <w:pPr>
        <w:pStyle w:val="ConsPlusNormal"/>
        <w:ind w:left="5664"/>
        <w:jc w:val="right"/>
        <w:rPr>
          <w:rFonts w:ascii="Times New Roman" w:hAnsi="Times New Roman" w:cs="Times New Roman"/>
          <w:szCs w:val="22"/>
        </w:rPr>
      </w:pPr>
      <w:r w:rsidRPr="00DF08BE">
        <w:rPr>
          <w:rFonts w:ascii="Times New Roman" w:hAnsi="Times New Roman" w:cs="Times New Roman"/>
          <w:szCs w:val="22"/>
        </w:rPr>
        <w:t xml:space="preserve">решением </w:t>
      </w:r>
      <w:r w:rsidR="00397B5C" w:rsidRPr="00DF08BE">
        <w:rPr>
          <w:rFonts w:ascii="Times New Roman" w:hAnsi="Times New Roman" w:cs="Times New Roman"/>
          <w:szCs w:val="22"/>
        </w:rPr>
        <w:t>Совета депутатов</w:t>
      </w:r>
      <w:r w:rsidR="00DF08BE" w:rsidRPr="00DF08BE">
        <w:rPr>
          <w:rFonts w:ascii="Times New Roman" w:hAnsi="Times New Roman" w:cs="Times New Roman"/>
          <w:szCs w:val="22"/>
        </w:rPr>
        <w:t xml:space="preserve"> </w:t>
      </w:r>
    </w:p>
    <w:p w:rsidR="00DF08BE" w:rsidRPr="00DF08BE" w:rsidRDefault="00DF08BE" w:rsidP="00DF08BE">
      <w:pPr>
        <w:pStyle w:val="ConsPlusNormal"/>
        <w:ind w:left="5664"/>
        <w:jc w:val="right"/>
        <w:rPr>
          <w:rFonts w:ascii="Times New Roman" w:hAnsi="Times New Roman" w:cs="Times New Roman"/>
          <w:szCs w:val="22"/>
        </w:rPr>
      </w:pPr>
      <w:r w:rsidRPr="00DF08BE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F804DF" w:rsidRPr="00DF08BE" w:rsidRDefault="00DF08BE" w:rsidP="00DF08BE">
      <w:pPr>
        <w:pStyle w:val="ConsPlusNormal"/>
        <w:ind w:left="5664"/>
        <w:jc w:val="right"/>
        <w:rPr>
          <w:rFonts w:ascii="Times New Roman" w:hAnsi="Times New Roman" w:cs="Times New Roman"/>
          <w:szCs w:val="22"/>
        </w:rPr>
      </w:pPr>
      <w:r w:rsidRPr="00DF08BE">
        <w:rPr>
          <w:rFonts w:ascii="Times New Roman" w:hAnsi="Times New Roman" w:cs="Times New Roman"/>
          <w:szCs w:val="22"/>
        </w:rPr>
        <w:t>"Балтийский муниципальный район"</w:t>
      </w:r>
      <w:r w:rsidR="00397B5C" w:rsidRPr="00DF08BE">
        <w:rPr>
          <w:rFonts w:ascii="Times New Roman" w:hAnsi="Times New Roman" w:cs="Times New Roman"/>
          <w:szCs w:val="22"/>
        </w:rPr>
        <w:t xml:space="preserve"> </w:t>
      </w:r>
    </w:p>
    <w:p w:rsidR="00DF08BE" w:rsidRPr="00DF08BE" w:rsidRDefault="00DF08BE" w:rsidP="00DF08BE">
      <w:pPr>
        <w:pStyle w:val="ConsPlusNormal"/>
        <w:ind w:left="5664"/>
        <w:jc w:val="right"/>
        <w:rPr>
          <w:rFonts w:ascii="Times New Roman" w:hAnsi="Times New Roman" w:cs="Times New Roman"/>
          <w:szCs w:val="22"/>
        </w:rPr>
      </w:pPr>
      <w:r w:rsidRPr="00DF08BE">
        <w:rPr>
          <w:rFonts w:ascii="Times New Roman" w:hAnsi="Times New Roman" w:cs="Times New Roman"/>
          <w:szCs w:val="22"/>
        </w:rPr>
        <w:t xml:space="preserve">от </w:t>
      </w:r>
      <w:r w:rsidR="00C066BF">
        <w:rPr>
          <w:rFonts w:ascii="Times New Roman" w:hAnsi="Times New Roman" w:cs="Times New Roman"/>
          <w:szCs w:val="22"/>
        </w:rPr>
        <w:t>13.12.</w:t>
      </w:r>
      <w:r w:rsidRPr="00DF08BE">
        <w:rPr>
          <w:rFonts w:ascii="Times New Roman" w:hAnsi="Times New Roman" w:cs="Times New Roman"/>
          <w:szCs w:val="22"/>
        </w:rPr>
        <w:t>2018 №</w:t>
      </w:r>
      <w:r w:rsidR="00C066BF">
        <w:rPr>
          <w:rFonts w:ascii="Times New Roman" w:hAnsi="Times New Roman" w:cs="Times New Roman"/>
          <w:szCs w:val="22"/>
        </w:rPr>
        <w:t>95</w:t>
      </w:r>
    </w:p>
    <w:p w:rsidR="00F804DF" w:rsidRPr="00AA061C" w:rsidRDefault="00F804DF" w:rsidP="00DF0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DF" w:rsidRPr="00AA061C" w:rsidRDefault="00F80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AA061C">
        <w:rPr>
          <w:rFonts w:ascii="Times New Roman" w:hAnsi="Times New Roman" w:cs="Times New Roman"/>
          <w:sz w:val="28"/>
          <w:szCs w:val="28"/>
        </w:rPr>
        <w:t>ПОРЯДОК</w:t>
      </w:r>
    </w:p>
    <w:p w:rsidR="00C55629" w:rsidRDefault="00F80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61C">
        <w:rPr>
          <w:rFonts w:ascii="Times New Roman" w:hAnsi="Times New Roman" w:cs="Times New Roman"/>
          <w:sz w:val="28"/>
          <w:szCs w:val="28"/>
        </w:rPr>
        <w:t xml:space="preserve">ЗАХОРОНЕНИЯ (ПЕРЕЗАХОРОНЕНИЯ) </w:t>
      </w:r>
      <w:r w:rsidR="00C55629" w:rsidRPr="00AA061C">
        <w:rPr>
          <w:rFonts w:ascii="Times New Roman" w:hAnsi="Times New Roman" w:cs="Times New Roman"/>
          <w:sz w:val="28"/>
          <w:szCs w:val="28"/>
        </w:rPr>
        <w:t xml:space="preserve">ПОГИБШИХ </w:t>
      </w:r>
    </w:p>
    <w:p w:rsidR="00C55629" w:rsidRDefault="00C556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61C">
        <w:rPr>
          <w:rFonts w:ascii="Times New Roman" w:hAnsi="Times New Roman" w:cs="Times New Roman"/>
          <w:sz w:val="28"/>
          <w:szCs w:val="28"/>
        </w:rPr>
        <w:t xml:space="preserve">ПРИ ЗАЩИТЕ ОТЕЧЕСТВА </w:t>
      </w:r>
      <w:r w:rsidR="00F804DF" w:rsidRPr="00AA061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DF" w:rsidRPr="00AA061C" w:rsidRDefault="00F80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6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08BE">
        <w:rPr>
          <w:rFonts w:ascii="Times New Roman" w:hAnsi="Times New Roman" w:cs="Times New Roman"/>
          <w:sz w:val="28"/>
          <w:szCs w:val="28"/>
        </w:rPr>
        <w:t xml:space="preserve">"БАЛТИЙСКИЙ ГОРОДСКОЙ ОКРУГ" </w:t>
      </w:r>
    </w:p>
    <w:p w:rsidR="00F804DF" w:rsidRPr="00AA061C" w:rsidRDefault="00F80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4DF" w:rsidRPr="00AA061C" w:rsidRDefault="00F804DF" w:rsidP="0000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1C">
        <w:rPr>
          <w:rFonts w:ascii="Times New Roman" w:hAnsi="Times New Roman" w:cs="Times New Roman"/>
          <w:sz w:val="28"/>
          <w:szCs w:val="28"/>
        </w:rPr>
        <w:t xml:space="preserve">1. Настоящий Порядок захоронения (перезахоронения) </w:t>
      </w:r>
      <w:r w:rsidR="00C55629">
        <w:rPr>
          <w:rFonts w:ascii="Times New Roman" w:hAnsi="Times New Roman" w:cs="Times New Roman"/>
          <w:sz w:val="28"/>
          <w:szCs w:val="28"/>
        </w:rPr>
        <w:t>погиб</w:t>
      </w:r>
      <w:r w:rsidR="00C55629" w:rsidRPr="00AA061C">
        <w:rPr>
          <w:rFonts w:ascii="Times New Roman" w:hAnsi="Times New Roman" w:cs="Times New Roman"/>
          <w:sz w:val="28"/>
          <w:szCs w:val="28"/>
        </w:rPr>
        <w:t xml:space="preserve">ших при защите Отечества </w:t>
      </w:r>
      <w:r w:rsidRPr="00AA061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542E2">
        <w:rPr>
          <w:rFonts w:ascii="Times New Roman" w:hAnsi="Times New Roman" w:cs="Times New Roman"/>
          <w:sz w:val="28"/>
          <w:szCs w:val="28"/>
        </w:rPr>
        <w:t>"Балтийский городской округ" Калининградской области</w:t>
      </w:r>
      <w:r w:rsidR="00397B5C">
        <w:rPr>
          <w:rFonts w:ascii="Times New Roman" w:hAnsi="Times New Roman" w:cs="Times New Roman"/>
          <w:sz w:val="28"/>
          <w:szCs w:val="28"/>
        </w:rPr>
        <w:t xml:space="preserve"> </w:t>
      </w:r>
      <w:r w:rsidRPr="00AA061C">
        <w:rPr>
          <w:rFonts w:ascii="Times New Roman" w:hAnsi="Times New Roman" w:cs="Times New Roman"/>
          <w:sz w:val="28"/>
          <w:szCs w:val="28"/>
        </w:rPr>
        <w:t xml:space="preserve">(далее - Порядок) распространяется на захоронение на территории муниципального образования </w:t>
      </w:r>
      <w:r w:rsidR="008A3F9D">
        <w:rPr>
          <w:rFonts w:ascii="Times New Roman" w:hAnsi="Times New Roman" w:cs="Times New Roman"/>
          <w:sz w:val="28"/>
          <w:szCs w:val="28"/>
        </w:rPr>
        <w:t xml:space="preserve">"Балтийский городской округ" Калининградской области </w:t>
      </w:r>
      <w:r w:rsidR="00E50F3B">
        <w:rPr>
          <w:rFonts w:ascii="Times New Roman" w:hAnsi="Times New Roman" w:cs="Times New Roman"/>
          <w:sz w:val="28"/>
          <w:szCs w:val="28"/>
        </w:rPr>
        <w:t>непогребенных останков</w:t>
      </w:r>
      <w:r w:rsidRPr="00AA061C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Отечества, обнаруженных в ходе проведения поисковых работ, а также перезахоронение останков погибших при защите Отечества.</w:t>
      </w:r>
    </w:p>
    <w:p w:rsidR="003329FC" w:rsidRDefault="001F71F2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022">
        <w:rPr>
          <w:rFonts w:ascii="Times New Roman" w:hAnsi="Times New Roman" w:cs="Times New Roman"/>
          <w:sz w:val="28"/>
          <w:szCs w:val="28"/>
        </w:rPr>
        <w:t xml:space="preserve">. </w:t>
      </w:r>
      <w:r w:rsidR="003329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увековечении памяти погибших при защите Отечества» захоронение (перезахоронение) погибших при защите Отечества осуществляется с отданием воинских почестей. При этом не запрещается </w:t>
      </w:r>
      <w:r w:rsidR="00011FB7">
        <w:rPr>
          <w:rFonts w:ascii="Times New Roman" w:hAnsi="Times New Roman" w:cs="Times New Roman"/>
          <w:sz w:val="28"/>
          <w:szCs w:val="28"/>
        </w:rPr>
        <w:t>проведение религиозных обрядов.</w:t>
      </w:r>
    </w:p>
    <w:p w:rsidR="00087022" w:rsidRDefault="00087022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1F71F2" w:rsidRDefault="001F71F2" w:rsidP="0000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течение трех дней со дня </w:t>
      </w:r>
      <w:r w:rsidRPr="00AA061C">
        <w:rPr>
          <w:rFonts w:ascii="Times New Roman" w:hAnsi="Times New Roman" w:cs="Times New Roman"/>
          <w:sz w:val="28"/>
          <w:szCs w:val="28"/>
        </w:rPr>
        <w:t xml:space="preserve">получении информации об обнаружении в ходе поисковых работ непогребенных останков, погибших при защите Отечества, </w:t>
      </w:r>
      <w:r>
        <w:rPr>
          <w:rFonts w:ascii="Times New Roman" w:hAnsi="Times New Roman" w:cs="Times New Roman"/>
          <w:sz w:val="28"/>
          <w:szCs w:val="28"/>
        </w:rPr>
        <w:t xml:space="preserve">выявлении в ходе проведения поисковых работ неизвестных ранее воинских захоронений </w:t>
      </w:r>
      <w:r w:rsidRPr="00AA06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3F9D">
        <w:rPr>
          <w:rFonts w:ascii="Times New Roman" w:hAnsi="Times New Roman" w:cs="Times New Roman"/>
          <w:sz w:val="28"/>
          <w:szCs w:val="28"/>
        </w:rPr>
        <w:t>"Балтийский городской округ"</w:t>
      </w:r>
      <w:r w:rsidRPr="00AA061C">
        <w:rPr>
          <w:rFonts w:ascii="Times New Roman" w:hAnsi="Times New Roman" w:cs="Times New Roman"/>
          <w:sz w:val="28"/>
          <w:szCs w:val="28"/>
        </w:rPr>
        <w:t xml:space="preserve"> принимает решение о мероприятиях по их захоронению</w:t>
      </w:r>
      <w:r w:rsidR="00BD2C70">
        <w:rPr>
          <w:rFonts w:ascii="Times New Roman" w:hAnsi="Times New Roman" w:cs="Times New Roman"/>
          <w:sz w:val="28"/>
          <w:szCs w:val="28"/>
        </w:rPr>
        <w:t xml:space="preserve"> </w:t>
      </w:r>
      <w:r w:rsidR="00856A48">
        <w:rPr>
          <w:rFonts w:ascii="Times New Roman" w:hAnsi="Times New Roman" w:cs="Times New Roman"/>
          <w:sz w:val="28"/>
          <w:szCs w:val="28"/>
        </w:rPr>
        <w:t xml:space="preserve">в </w:t>
      </w:r>
      <w:r w:rsidR="00FF3ADF">
        <w:rPr>
          <w:rFonts w:ascii="Times New Roman" w:hAnsi="Times New Roman" w:cs="Times New Roman"/>
          <w:sz w:val="28"/>
          <w:szCs w:val="28"/>
        </w:rPr>
        <w:t>форме распоряжения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DBA" w:rsidRPr="00AC7DBA" w:rsidRDefault="00AC7DBA" w:rsidP="0000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A3F9D">
        <w:rPr>
          <w:rFonts w:ascii="Times New Roman" w:hAnsi="Times New Roman" w:cs="Times New Roman"/>
          <w:sz w:val="28"/>
          <w:szCs w:val="28"/>
        </w:rPr>
        <w:t xml:space="preserve">"Балтийский городской округ" </w:t>
      </w:r>
      <w:r w:rsidRPr="00AC7DBA">
        <w:rPr>
          <w:rFonts w:ascii="Times New Roman" w:hAnsi="Times New Roman" w:cs="Times New Roman"/>
          <w:sz w:val="28"/>
          <w:szCs w:val="28"/>
        </w:rPr>
        <w:t>может быть принято решение о перезахоронении останков</w:t>
      </w:r>
      <w:r w:rsidR="00BD2C70">
        <w:rPr>
          <w:rFonts w:ascii="Times New Roman" w:hAnsi="Times New Roman" w:cs="Times New Roman"/>
          <w:sz w:val="28"/>
          <w:szCs w:val="28"/>
        </w:rPr>
        <w:t xml:space="preserve"> </w:t>
      </w:r>
      <w:r w:rsidRPr="00AC7DBA">
        <w:rPr>
          <w:rFonts w:ascii="Times New Roman" w:hAnsi="Times New Roman" w:cs="Times New Roman"/>
          <w:sz w:val="28"/>
          <w:szCs w:val="28"/>
        </w:rPr>
        <w:t xml:space="preserve">погибших при защите Отечества. При принятии такого решения </w:t>
      </w:r>
      <w:r w:rsidR="008E1F8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A3F9D">
        <w:rPr>
          <w:rFonts w:ascii="Times New Roman" w:hAnsi="Times New Roman" w:cs="Times New Roman"/>
          <w:sz w:val="28"/>
          <w:szCs w:val="28"/>
        </w:rPr>
        <w:t xml:space="preserve">"Балтийский городской округ" </w:t>
      </w:r>
      <w:r w:rsidRPr="00AC7DBA">
        <w:rPr>
          <w:rFonts w:ascii="Times New Roman" w:hAnsi="Times New Roman" w:cs="Times New Roman"/>
          <w:sz w:val="28"/>
          <w:szCs w:val="28"/>
        </w:rPr>
        <w:t>издается распоряжение</w:t>
      </w:r>
      <w:r w:rsidR="008E1F8A">
        <w:rPr>
          <w:rFonts w:ascii="Times New Roman" w:hAnsi="Times New Roman" w:cs="Times New Roman"/>
          <w:sz w:val="28"/>
          <w:szCs w:val="28"/>
        </w:rPr>
        <w:t>.</w:t>
      </w:r>
    </w:p>
    <w:p w:rsidR="001F71F2" w:rsidRDefault="00276802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1F2">
        <w:rPr>
          <w:rFonts w:ascii="Times New Roman" w:hAnsi="Times New Roman" w:cs="Times New Roman"/>
          <w:sz w:val="28"/>
          <w:szCs w:val="28"/>
        </w:rPr>
        <w:t>. Мероприятия по захоронению (перезахоронению) включают в себя:</w:t>
      </w:r>
    </w:p>
    <w:p w:rsidR="001F71F2" w:rsidRDefault="001F71F2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мест захоронения (перезахоронения), даты и времени захоронения (перезахоронения), организация и проведение захоронения (перезахоронения), оповещения населения о проводимых мероприятиях;</w:t>
      </w:r>
    </w:p>
    <w:p w:rsidR="001F71F2" w:rsidRDefault="001F71F2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родственников погибших при перезахоронении останков погибших</w:t>
      </w:r>
      <w:r w:rsidR="002914F4">
        <w:rPr>
          <w:rFonts w:ascii="Times New Roman" w:hAnsi="Times New Roman" w:cs="Times New Roman"/>
          <w:sz w:val="28"/>
          <w:szCs w:val="28"/>
        </w:rPr>
        <w:t xml:space="preserve"> (в </w:t>
      </w:r>
      <w:r w:rsidR="00F90B64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="002914F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EC4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914F4">
        <w:rPr>
          <w:rFonts w:ascii="Times New Roman" w:hAnsi="Times New Roman" w:cs="Times New Roman"/>
          <w:sz w:val="28"/>
          <w:szCs w:val="28"/>
        </w:rPr>
        <w:t>законодательством)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D71" w:rsidRDefault="001F71F2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оформление могил и кладбищ погибших при защите Отечества</w:t>
      </w:r>
      <w:r w:rsidR="002B6D71">
        <w:rPr>
          <w:rFonts w:ascii="Times New Roman" w:hAnsi="Times New Roman" w:cs="Times New Roman"/>
          <w:sz w:val="28"/>
          <w:szCs w:val="28"/>
        </w:rPr>
        <w:t>;</w:t>
      </w:r>
    </w:p>
    <w:p w:rsidR="001F71F2" w:rsidRDefault="002B6D71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воинского захоронения на учет</w:t>
      </w:r>
      <w:r w:rsidR="001F71F2">
        <w:rPr>
          <w:rFonts w:ascii="Times New Roman" w:hAnsi="Times New Roman" w:cs="Times New Roman"/>
          <w:sz w:val="28"/>
          <w:szCs w:val="28"/>
        </w:rPr>
        <w:t>.</w:t>
      </w:r>
    </w:p>
    <w:p w:rsidR="00807686" w:rsidRDefault="00276802" w:rsidP="0000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A6108">
        <w:rPr>
          <w:rFonts w:ascii="Times New Roman" w:hAnsi="Times New Roman" w:cs="Times New Roman"/>
          <w:sz w:val="28"/>
          <w:szCs w:val="28"/>
        </w:rPr>
        <w:t xml:space="preserve">. </w:t>
      </w:r>
      <w:r w:rsidR="00F804DF" w:rsidRPr="00AA061C">
        <w:rPr>
          <w:rFonts w:ascii="Times New Roman" w:hAnsi="Times New Roman" w:cs="Times New Roman"/>
          <w:sz w:val="28"/>
          <w:szCs w:val="28"/>
        </w:rPr>
        <w:t xml:space="preserve">Захоронение непогребенных останков, </w:t>
      </w:r>
      <w:r w:rsidR="00087022">
        <w:rPr>
          <w:rFonts w:ascii="Times New Roman" w:hAnsi="Times New Roman" w:cs="Times New Roman"/>
          <w:sz w:val="28"/>
          <w:szCs w:val="28"/>
        </w:rPr>
        <w:t xml:space="preserve">перезахоронение останков </w:t>
      </w:r>
      <w:r w:rsidR="00F804DF" w:rsidRPr="00AA061C">
        <w:rPr>
          <w:rFonts w:ascii="Times New Roman" w:hAnsi="Times New Roman" w:cs="Times New Roman"/>
          <w:sz w:val="28"/>
          <w:szCs w:val="28"/>
        </w:rPr>
        <w:t xml:space="preserve">погибших при защите Отечества, производится в местах существующих зарегистрированных воинских кладбищ (участков воинских захоронений </w:t>
      </w:r>
      <w:r w:rsidR="002116CE">
        <w:rPr>
          <w:rFonts w:ascii="Times New Roman" w:hAnsi="Times New Roman" w:cs="Times New Roman"/>
          <w:sz w:val="28"/>
          <w:szCs w:val="28"/>
        </w:rPr>
        <w:t>общ</w:t>
      </w:r>
      <w:r w:rsidR="0091309A">
        <w:rPr>
          <w:rFonts w:ascii="Times New Roman" w:hAnsi="Times New Roman" w:cs="Times New Roman"/>
          <w:sz w:val="28"/>
          <w:szCs w:val="28"/>
        </w:rPr>
        <w:t>ественных</w:t>
      </w:r>
      <w:r w:rsidR="00F804DF" w:rsidRPr="00AA061C">
        <w:rPr>
          <w:rFonts w:ascii="Times New Roman" w:hAnsi="Times New Roman" w:cs="Times New Roman"/>
          <w:sz w:val="28"/>
          <w:szCs w:val="28"/>
        </w:rPr>
        <w:t xml:space="preserve">кладбищ). </w:t>
      </w:r>
    </w:p>
    <w:p w:rsidR="008E1F8A" w:rsidRDefault="00F90B64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061C">
        <w:rPr>
          <w:rFonts w:ascii="Times New Roman" w:hAnsi="Times New Roman" w:cs="Times New Roman"/>
          <w:sz w:val="28"/>
          <w:szCs w:val="28"/>
        </w:rPr>
        <w:t xml:space="preserve">. Воинские захоронения подлежат учету, который ведется администрацией муниципального образования </w:t>
      </w:r>
      <w:r w:rsidR="008A3F9D">
        <w:rPr>
          <w:rFonts w:ascii="Times New Roman" w:hAnsi="Times New Roman" w:cs="Times New Roman"/>
          <w:sz w:val="28"/>
          <w:szCs w:val="28"/>
        </w:rPr>
        <w:t>"Балтийский городской округ"</w:t>
      </w:r>
      <w:r w:rsidRPr="00AA061C">
        <w:rPr>
          <w:rFonts w:ascii="Times New Roman" w:hAnsi="Times New Roman" w:cs="Times New Roman"/>
          <w:sz w:val="28"/>
          <w:szCs w:val="28"/>
        </w:rPr>
        <w:t>.</w:t>
      </w:r>
    </w:p>
    <w:p w:rsidR="00F90B64" w:rsidRDefault="00F90B64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воинское захоронение устанавливается мемориальный знак и составляется паспорт</w:t>
      </w:r>
      <w:r w:rsidR="00EC4800">
        <w:rPr>
          <w:rFonts w:ascii="Times New Roman" w:hAnsi="Times New Roman" w:cs="Times New Roman"/>
          <w:sz w:val="28"/>
          <w:szCs w:val="28"/>
        </w:rPr>
        <w:t xml:space="preserve"> (по форме № 5, являющейся приложением к директиве Генерального штаба Вооруженных сил Российской Федерации «О мерах по обеспечению органами военного управления мероприятий поисковых работ, проводимых в рамках Вахт памяти» № ДГШ-7 от 28</w:t>
      </w:r>
      <w:r w:rsidR="00DB1FA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C4800">
        <w:rPr>
          <w:rFonts w:ascii="Times New Roman" w:hAnsi="Times New Roman" w:cs="Times New Roman"/>
          <w:sz w:val="28"/>
          <w:szCs w:val="28"/>
        </w:rPr>
        <w:t>2001</w:t>
      </w:r>
      <w:r w:rsidR="00DB1F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8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4DF" w:rsidRDefault="00F90B64" w:rsidP="0000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804DF" w:rsidRPr="00AA061C">
        <w:rPr>
          <w:rFonts w:ascii="Times New Roman" w:hAnsi="Times New Roman" w:cs="Times New Roman"/>
          <w:sz w:val="28"/>
          <w:szCs w:val="28"/>
        </w:rPr>
        <w:t>В целях обеспечения сохранности воинских захоронений в местах, где они расположены, устанавливаются охранные зоны и зоны охраняемого природного ландшафта, в порядке, определяемом законодательством Российской Федерации.</w:t>
      </w:r>
    </w:p>
    <w:p w:rsidR="00F90B64" w:rsidRDefault="00F90B64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воинские захоронения до решения вопроса о принятии их на государственный учет подлежат охране в соответствии </w:t>
      </w:r>
      <w:hyperlink r:id="rId6" w:history="1">
        <w:r w:rsidRPr="00F90B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9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14 января 1993 г</w:t>
      </w:r>
      <w:r w:rsidR="00DB1FA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9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4292-1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90B64">
        <w:rPr>
          <w:rFonts w:ascii="Times New Roman" w:hAnsi="Times New Roman" w:cs="Times New Roman"/>
          <w:color w:val="000000" w:themeColor="text1"/>
          <w:sz w:val="28"/>
          <w:szCs w:val="28"/>
        </w:rPr>
        <w:t>Об увеков</w:t>
      </w:r>
      <w:r>
        <w:rPr>
          <w:rFonts w:ascii="Times New Roman" w:hAnsi="Times New Roman" w:cs="Times New Roman"/>
          <w:sz w:val="28"/>
          <w:szCs w:val="28"/>
        </w:rPr>
        <w:t>ечении памяти погибших при защите Отечества».</w:t>
      </w:r>
    </w:p>
    <w:p w:rsidR="00F90B64" w:rsidRDefault="00F90B64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Сохранность воинских захоронений обеспечивается </w:t>
      </w:r>
      <w:r w:rsidR="009B42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9B42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1CB0">
        <w:rPr>
          <w:rFonts w:ascii="Times New Roman" w:hAnsi="Times New Roman" w:cs="Times New Roman"/>
          <w:sz w:val="28"/>
          <w:szCs w:val="28"/>
        </w:rPr>
        <w:t xml:space="preserve"> "Балтийский городской округ"</w:t>
      </w:r>
      <w:r w:rsidR="002E1CB0" w:rsidRPr="00AA061C">
        <w:rPr>
          <w:rFonts w:ascii="Times New Roman" w:hAnsi="Times New Roman" w:cs="Times New Roman"/>
          <w:sz w:val="28"/>
          <w:szCs w:val="28"/>
        </w:rPr>
        <w:t>.</w:t>
      </w:r>
    </w:p>
    <w:p w:rsidR="00F804DF" w:rsidRPr="00AA061C" w:rsidRDefault="00F804DF" w:rsidP="0000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1C">
        <w:rPr>
          <w:rFonts w:ascii="Times New Roman" w:hAnsi="Times New Roman" w:cs="Times New Roman"/>
          <w:sz w:val="28"/>
          <w:szCs w:val="28"/>
        </w:rPr>
        <w:t>Предприятия, организации, учреждения и граждане в случае обнаружения захоронений на предоставленных им земельных учас</w:t>
      </w:r>
      <w:r w:rsidR="00807686">
        <w:rPr>
          <w:rFonts w:ascii="Times New Roman" w:hAnsi="Times New Roman" w:cs="Times New Roman"/>
          <w:sz w:val="28"/>
          <w:szCs w:val="28"/>
        </w:rPr>
        <w:t>тках обязаны сообщить об этом в администрацию муниципального образования</w:t>
      </w:r>
      <w:r w:rsidR="002E1CB0">
        <w:rPr>
          <w:rFonts w:ascii="Times New Roman" w:hAnsi="Times New Roman" w:cs="Times New Roman"/>
          <w:sz w:val="28"/>
          <w:szCs w:val="28"/>
        </w:rPr>
        <w:t xml:space="preserve"> "Балтийский городской округ"</w:t>
      </w:r>
      <w:r w:rsidR="002E1CB0" w:rsidRPr="00AA061C">
        <w:rPr>
          <w:rFonts w:ascii="Times New Roman" w:hAnsi="Times New Roman" w:cs="Times New Roman"/>
          <w:sz w:val="28"/>
          <w:szCs w:val="28"/>
        </w:rPr>
        <w:t>.</w:t>
      </w:r>
    </w:p>
    <w:p w:rsidR="00F804DF" w:rsidRDefault="00276802" w:rsidP="00005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04DF" w:rsidRPr="00AA061C">
        <w:rPr>
          <w:rFonts w:ascii="Times New Roman" w:hAnsi="Times New Roman" w:cs="Times New Roman"/>
          <w:sz w:val="28"/>
          <w:szCs w:val="28"/>
        </w:rPr>
        <w:t xml:space="preserve">. Работа по восстановлению пришедших в негодность воинских захоронений, мемориальных сооружений и объектов, увековечивающих память погибших, проводится администрацией муниципального образования </w:t>
      </w:r>
      <w:r w:rsidR="002E1CB0">
        <w:rPr>
          <w:rFonts w:ascii="Times New Roman" w:hAnsi="Times New Roman" w:cs="Times New Roman"/>
          <w:sz w:val="28"/>
          <w:szCs w:val="28"/>
        </w:rPr>
        <w:t>"Балтийский городской округ"</w:t>
      </w:r>
      <w:r w:rsidR="002E1CB0" w:rsidRPr="00AA061C">
        <w:rPr>
          <w:rFonts w:ascii="Times New Roman" w:hAnsi="Times New Roman" w:cs="Times New Roman"/>
          <w:sz w:val="28"/>
          <w:szCs w:val="28"/>
        </w:rPr>
        <w:t>.</w:t>
      </w:r>
    </w:p>
    <w:p w:rsidR="002116CE" w:rsidRDefault="00276802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6CE">
        <w:rPr>
          <w:rFonts w:ascii="Times New Roman" w:hAnsi="Times New Roman" w:cs="Times New Roman"/>
          <w:sz w:val="28"/>
          <w:szCs w:val="28"/>
        </w:rPr>
        <w:t xml:space="preserve">. </w:t>
      </w:r>
      <w:r w:rsidR="00856A48">
        <w:rPr>
          <w:rFonts w:ascii="Times New Roman" w:hAnsi="Times New Roman" w:cs="Times New Roman"/>
          <w:sz w:val="28"/>
          <w:szCs w:val="28"/>
        </w:rPr>
        <w:t xml:space="preserve">Расходы на проведение мероприятий, связанных с увековечением памяти погибших при защите Отечества, </w:t>
      </w:r>
      <w:r w:rsidR="00262C7A">
        <w:rPr>
          <w:rFonts w:ascii="Times New Roman" w:hAnsi="Times New Roman" w:cs="Times New Roman"/>
          <w:sz w:val="28"/>
          <w:szCs w:val="28"/>
        </w:rPr>
        <w:t>осуществля</w:t>
      </w:r>
      <w:r w:rsidR="00C233D7">
        <w:rPr>
          <w:rFonts w:ascii="Times New Roman" w:hAnsi="Times New Roman" w:cs="Times New Roman"/>
          <w:sz w:val="28"/>
          <w:szCs w:val="28"/>
        </w:rPr>
        <w:t xml:space="preserve">ются в </w:t>
      </w:r>
      <w:r w:rsidR="008E1F8A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005F98">
        <w:rPr>
          <w:rFonts w:ascii="Times New Roman" w:hAnsi="Times New Roman" w:cs="Times New Roman"/>
          <w:sz w:val="28"/>
          <w:szCs w:val="28"/>
        </w:rPr>
        <w:t>компетенци</w:t>
      </w:r>
      <w:r w:rsidR="008E1F8A">
        <w:rPr>
          <w:rFonts w:ascii="Times New Roman" w:hAnsi="Times New Roman" w:cs="Times New Roman"/>
          <w:sz w:val="28"/>
          <w:szCs w:val="28"/>
        </w:rPr>
        <w:t>и</w:t>
      </w:r>
      <w:r w:rsidR="00005F98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8E1F8A">
        <w:rPr>
          <w:rFonts w:ascii="Times New Roman" w:hAnsi="Times New Roman" w:cs="Times New Roman"/>
          <w:sz w:val="28"/>
          <w:szCs w:val="28"/>
        </w:rPr>
        <w:t>рации муниципального образования</w:t>
      </w:r>
      <w:r w:rsidR="002E1CB0">
        <w:rPr>
          <w:rFonts w:ascii="Times New Roman" w:hAnsi="Times New Roman" w:cs="Times New Roman"/>
          <w:sz w:val="28"/>
          <w:szCs w:val="28"/>
        </w:rPr>
        <w:t xml:space="preserve"> "Балтийский городской округ" </w:t>
      </w:r>
      <w:r w:rsidR="00005F98">
        <w:rPr>
          <w:rFonts w:ascii="Times New Roman" w:hAnsi="Times New Roman" w:cs="Times New Roman"/>
          <w:sz w:val="28"/>
          <w:szCs w:val="28"/>
        </w:rPr>
        <w:t xml:space="preserve">и </w:t>
      </w:r>
      <w:r w:rsidR="008E1F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3D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262C7A">
        <w:rPr>
          <w:rFonts w:ascii="Times New Roman" w:hAnsi="Times New Roman" w:cs="Times New Roman"/>
          <w:sz w:val="28"/>
          <w:szCs w:val="28"/>
        </w:rPr>
        <w:t>.</w:t>
      </w:r>
    </w:p>
    <w:p w:rsidR="003C0A0C" w:rsidRDefault="003C0A0C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0C" w:rsidRDefault="003C0A0C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0C" w:rsidRDefault="003C0A0C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0C" w:rsidRDefault="003C0A0C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0C" w:rsidRDefault="003C0A0C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0C" w:rsidRDefault="003C0A0C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0C" w:rsidRDefault="003C0A0C" w:rsidP="0000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1B" w:rsidRDefault="003D761B" w:rsidP="00E0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A0C" w:rsidRPr="00AA061C" w:rsidRDefault="003C0A0C" w:rsidP="0097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C0A0C" w:rsidRPr="00AA061C" w:rsidSect="00C556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04DF"/>
    <w:rsid w:val="00005F98"/>
    <w:rsid w:val="00011900"/>
    <w:rsid w:val="00011FB7"/>
    <w:rsid w:val="00087022"/>
    <w:rsid w:val="000D5843"/>
    <w:rsid w:val="00114937"/>
    <w:rsid w:val="001F71F2"/>
    <w:rsid w:val="002116CE"/>
    <w:rsid w:val="002561F5"/>
    <w:rsid w:val="00262C7A"/>
    <w:rsid w:val="00276802"/>
    <w:rsid w:val="002914F4"/>
    <w:rsid w:val="002B6D71"/>
    <w:rsid w:val="002E1CB0"/>
    <w:rsid w:val="002F174D"/>
    <w:rsid w:val="003329FC"/>
    <w:rsid w:val="00397B5C"/>
    <w:rsid w:val="003A6606"/>
    <w:rsid w:val="003C0A0C"/>
    <w:rsid w:val="003C779B"/>
    <w:rsid w:val="003D761B"/>
    <w:rsid w:val="00483076"/>
    <w:rsid w:val="00494CF7"/>
    <w:rsid w:val="004C0F72"/>
    <w:rsid w:val="004D2736"/>
    <w:rsid w:val="004D29FF"/>
    <w:rsid w:val="004D6D96"/>
    <w:rsid w:val="004D7B18"/>
    <w:rsid w:val="00525123"/>
    <w:rsid w:val="00526C3A"/>
    <w:rsid w:val="00532D30"/>
    <w:rsid w:val="0054498E"/>
    <w:rsid w:val="005712A4"/>
    <w:rsid w:val="0058226D"/>
    <w:rsid w:val="00592253"/>
    <w:rsid w:val="005D570A"/>
    <w:rsid w:val="00605905"/>
    <w:rsid w:val="006234F0"/>
    <w:rsid w:val="00667D5D"/>
    <w:rsid w:val="006F0ABE"/>
    <w:rsid w:val="00700E54"/>
    <w:rsid w:val="007E103C"/>
    <w:rsid w:val="00807686"/>
    <w:rsid w:val="00856A48"/>
    <w:rsid w:val="008573F5"/>
    <w:rsid w:val="008A3F9D"/>
    <w:rsid w:val="008B66CC"/>
    <w:rsid w:val="008D55E2"/>
    <w:rsid w:val="008E1F8A"/>
    <w:rsid w:val="008F109E"/>
    <w:rsid w:val="0091309A"/>
    <w:rsid w:val="009739A9"/>
    <w:rsid w:val="009A6108"/>
    <w:rsid w:val="009A6C31"/>
    <w:rsid w:val="009B42E9"/>
    <w:rsid w:val="00A95816"/>
    <w:rsid w:val="00A95DDE"/>
    <w:rsid w:val="00AA061C"/>
    <w:rsid w:val="00AB408E"/>
    <w:rsid w:val="00AC7DBA"/>
    <w:rsid w:val="00B37918"/>
    <w:rsid w:val="00B54666"/>
    <w:rsid w:val="00B73D3D"/>
    <w:rsid w:val="00B974CA"/>
    <w:rsid w:val="00BD2C70"/>
    <w:rsid w:val="00C0002E"/>
    <w:rsid w:val="00C066BF"/>
    <w:rsid w:val="00C10E9A"/>
    <w:rsid w:val="00C233D7"/>
    <w:rsid w:val="00C27740"/>
    <w:rsid w:val="00C55629"/>
    <w:rsid w:val="00C82388"/>
    <w:rsid w:val="00CB1C47"/>
    <w:rsid w:val="00CD0438"/>
    <w:rsid w:val="00D05BBA"/>
    <w:rsid w:val="00D71E80"/>
    <w:rsid w:val="00DB1FAE"/>
    <w:rsid w:val="00DF08BE"/>
    <w:rsid w:val="00E03BD5"/>
    <w:rsid w:val="00E45180"/>
    <w:rsid w:val="00E50F3B"/>
    <w:rsid w:val="00E542E2"/>
    <w:rsid w:val="00E67B4D"/>
    <w:rsid w:val="00E71A8B"/>
    <w:rsid w:val="00E75EA4"/>
    <w:rsid w:val="00EC4800"/>
    <w:rsid w:val="00ED5149"/>
    <w:rsid w:val="00EF1289"/>
    <w:rsid w:val="00F028B5"/>
    <w:rsid w:val="00F526CA"/>
    <w:rsid w:val="00F804DF"/>
    <w:rsid w:val="00F90B64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9AFBAD439DA31773082C20D28365CDB95CD5415A7CEE6E23703A50A3l8j9M" TargetMode="External"/><Relationship Id="rId5" Type="http://schemas.openxmlformats.org/officeDocument/2006/relationships/hyperlink" Target="consultantplus://offline/ref=1DC6019B7323F9A16DE388ECBDCB6078E2A142E5E8C93B87360B35F3C8Q3cF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2C6D-413F-418D-B8DA-F504E2F4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Олег</cp:lastModifiedBy>
  <cp:revision>23</cp:revision>
  <cp:lastPrinted>2018-12-13T12:32:00Z</cp:lastPrinted>
  <dcterms:created xsi:type="dcterms:W3CDTF">2018-11-20T10:15:00Z</dcterms:created>
  <dcterms:modified xsi:type="dcterms:W3CDTF">2018-12-18T14:12:00Z</dcterms:modified>
</cp:coreProperties>
</file>